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5D" w:rsidRPr="002C665D" w:rsidRDefault="002C665D" w:rsidP="002C665D">
      <w:pPr>
        <w:spacing w:after="0" w:line="240" w:lineRule="atLeast"/>
        <w:jc w:val="center"/>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TAŞINMAZMAL SATILACAKTIR</w:t>
      </w:r>
    </w:p>
    <w:p w:rsidR="002C665D" w:rsidRPr="002C665D" w:rsidRDefault="002C665D" w:rsidP="002C665D">
      <w:pPr>
        <w:spacing w:after="0" w:line="240" w:lineRule="atLeast"/>
        <w:ind w:firstLine="567"/>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b/>
          <w:bCs/>
          <w:color w:val="0000CC"/>
          <w:sz w:val="18"/>
          <w:szCs w:val="18"/>
          <w:lang w:eastAsia="tr-TR"/>
        </w:rPr>
        <w:t>Edirne Belediye Başkanlığından:</w:t>
      </w:r>
    </w:p>
    <w:p w:rsidR="002C665D" w:rsidRPr="002C665D" w:rsidRDefault="002C665D" w:rsidP="002C665D">
      <w:pPr>
        <w:spacing w:after="0" w:line="240" w:lineRule="atLeast"/>
        <w:ind w:firstLine="567"/>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1 - Aşağıda bilgileri yazılı taşınmazlar 2886 sayılı yasanın 35/a maddesine göre Kapalı Teklif (Artırma) Usulü ile satılacaktır.</w:t>
      </w:r>
    </w:p>
    <w:p w:rsidR="002C665D" w:rsidRPr="002C665D" w:rsidRDefault="002C665D" w:rsidP="002C665D">
      <w:pPr>
        <w:spacing w:after="0" w:line="240" w:lineRule="atLeast"/>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852"/>
        <w:gridCol w:w="850"/>
        <w:gridCol w:w="1843"/>
        <w:gridCol w:w="992"/>
        <w:gridCol w:w="1276"/>
        <w:gridCol w:w="851"/>
        <w:gridCol w:w="992"/>
        <w:gridCol w:w="1276"/>
        <w:gridCol w:w="992"/>
        <w:gridCol w:w="1416"/>
      </w:tblGrid>
      <w:tr w:rsidR="002C665D" w:rsidRPr="002C665D" w:rsidTr="002C665D">
        <w:trPr>
          <w:jc w:val="center"/>
        </w:trPr>
        <w:tc>
          <w:tcPr>
            <w:tcW w:w="85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İli</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İlçesi</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Mah./Mevkii</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Kütük S.</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Pafta</w:t>
            </w:r>
          </w:p>
        </w:tc>
        <w:tc>
          <w:tcPr>
            <w:tcW w:w="85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Miktar</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Cinsi</w:t>
            </w:r>
          </w:p>
        </w:tc>
        <w:tc>
          <w:tcPr>
            <w:tcW w:w="1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Hisse Oranı</w:t>
            </w:r>
          </w:p>
        </w:tc>
      </w:tr>
      <w:tr w:rsidR="002C665D" w:rsidRPr="002C665D" w:rsidTr="002C665D">
        <w:trPr>
          <w:jc w:val="center"/>
        </w:trPr>
        <w:tc>
          <w:tcPr>
            <w:tcW w:w="8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Edirne</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Merkez</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proofErr w:type="spellStart"/>
            <w:r w:rsidRPr="002C665D">
              <w:rPr>
                <w:rFonts w:ascii="Times New Roman" w:eastAsia="Times New Roman" w:hAnsi="Times New Roman" w:cs="Times New Roman"/>
                <w:sz w:val="18"/>
                <w:szCs w:val="18"/>
                <w:lang w:eastAsia="tr-TR"/>
              </w:rPr>
              <w:t>Dörtkaya</w:t>
            </w:r>
            <w:proofErr w:type="spellEnd"/>
            <w:r w:rsidRPr="002C665D">
              <w:rPr>
                <w:rFonts w:ascii="Times New Roman" w:eastAsia="Times New Roman" w:hAnsi="Times New Roman" w:cs="Times New Roman"/>
                <w:sz w:val="18"/>
                <w:szCs w:val="18"/>
                <w:lang w:eastAsia="tr-TR"/>
              </w:rPr>
              <w:t> Mevkii</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1415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E17D07A3B</w:t>
            </w:r>
          </w:p>
        </w:tc>
        <w:tc>
          <w:tcPr>
            <w:tcW w:w="851"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2605</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right="102"/>
              <w:jc w:val="right"/>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44.451,38 m</w:t>
            </w:r>
            <w:r w:rsidRPr="002C665D">
              <w:rPr>
                <w:rFonts w:ascii="Times New Roman" w:eastAsia="Times New Roman" w:hAnsi="Times New Roman" w:cs="Times New Roman"/>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Arsa</w:t>
            </w:r>
          </w:p>
        </w:tc>
        <w:tc>
          <w:tcPr>
            <w:tcW w:w="1416"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Tam</w:t>
            </w:r>
          </w:p>
        </w:tc>
      </w:tr>
      <w:tr w:rsidR="002C665D" w:rsidRPr="002C665D" w:rsidTr="002C665D">
        <w:trPr>
          <w:jc w:val="center"/>
        </w:trPr>
        <w:tc>
          <w:tcPr>
            <w:tcW w:w="85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Edirne</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Merkez</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proofErr w:type="spellStart"/>
            <w:r w:rsidRPr="002C665D">
              <w:rPr>
                <w:rFonts w:ascii="Times New Roman" w:eastAsia="Times New Roman" w:hAnsi="Times New Roman" w:cs="Times New Roman"/>
                <w:sz w:val="18"/>
                <w:szCs w:val="18"/>
                <w:lang w:eastAsia="tr-TR"/>
              </w:rPr>
              <w:t>Dörtkaya</w:t>
            </w:r>
            <w:proofErr w:type="spellEnd"/>
            <w:r w:rsidRPr="002C665D">
              <w:rPr>
                <w:rFonts w:ascii="Times New Roman" w:eastAsia="Times New Roman" w:hAnsi="Times New Roman" w:cs="Times New Roman"/>
                <w:sz w:val="18"/>
                <w:szCs w:val="18"/>
                <w:lang w:eastAsia="tr-TR"/>
              </w:rPr>
              <w:t> Mevkii</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E17D07A3B</w:t>
            </w:r>
          </w:p>
        </w:tc>
        <w:tc>
          <w:tcPr>
            <w:tcW w:w="851"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2605</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right="102"/>
              <w:jc w:val="right"/>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4.543,90 m</w:t>
            </w:r>
            <w:r w:rsidRPr="002C665D">
              <w:rPr>
                <w:rFonts w:ascii="Times New Roman" w:eastAsia="Times New Roman" w:hAnsi="Times New Roman" w:cs="Times New Roman"/>
                <w:sz w:val="18"/>
                <w:szCs w:val="18"/>
                <w:vertAlign w:val="superscript"/>
                <w:lang w:eastAsia="tr-TR"/>
              </w:rPr>
              <w:t>2</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Arsa</w:t>
            </w:r>
          </w:p>
        </w:tc>
        <w:tc>
          <w:tcPr>
            <w:tcW w:w="1416"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Tam</w:t>
            </w:r>
          </w:p>
        </w:tc>
      </w:tr>
    </w:tbl>
    <w:p w:rsidR="002C665D" w:rsidRPr="002C665D" w:rsidRDefault="002C665D" w:rsidP="002C665D">
      <w:pPr>
        <w:spacing w:after="0" w:line="240" w:lineRule="atLeast"/>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 </w:t>
      </w:r>
    </w:p>
    <w:p w:rsidR="002C665D" w:rsidRPr="002C665D" w:rsidRDefault="002C665D" w:rsidP="002C665D">
      <w:pPr>
        <w:spacing w:after="0" w:line="240" w:lineRule="atLeast"/>
        <w:ind w:firstLine="567"/>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Malik: Edirne Belediyesi</w:t>
      </w:r>
    </w:p>
    <w:p w:rsidR="002C665D" w:rsidRPr="002C665D" w:rsidRDefault="002C665D" w:rsidP="002C665D">
      <w:pPr>
        <w:spacing w:after="0" w:line="240" w:lineRule="atLeast"/>
        <w:ind w:firstLine="567"/>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2 - Toplam Tahmini Satış Bedeli 5.389.480,80TL olup, toplam Geçici Teminatı 161.684,42 TL </w:t>
      </w:r>
      <w:proofErr w:type="spellStart"/>
      <w:r w:rsidRPr="002C665D">
        <w:rPr>
          <w:rFonts w:ascii="Times New Roman" w:eastAsia="Times New Roman" w:hAnsi="Times New Roman" w:cs="Times New Roman"/>
          <w:color w:val="000000"/>
          <w:sz w:val="18"/>
          <w:szCs w:val="18"/>
          <w:lang w:eastAsia="tr-TR"/>
        </w:rPr>
        <w:t>dir</w:t>
      </w:r>
      <w:proofErr w:type="spellEnd"/>
      <w:r w:rsidRPr="002C665D">
        <w:rPr>
          <w:rFonts w:ascii="Times New Roman" w:eastAsia="Times New Roman" w:hAnsi="Times New Roman" w:cs="Times New Roman"/>
          <w:color w:val="000000"/>
          <w:sz w:val="18"/>
          <w:szCs w:val="18"/>
          <w:lang w:eastAsia="tr-TR"/>
        </w:rPr>
        <w:t>.</w:t>
      </w:r>
    </w:p>
    <w:p w:rsidR="002C665D" w:rsidRPr="002C665D" w:rsidRDefault="002C665D" w:rsidP="002C665D">
      <w:pPr>
        <w:spacing w:after="0" w:line="240" w:lineRule="atLeast"/>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1301"/>
        <w:gridCol w:w="1154"/>
        <w:gridCol w:w="1240"/>
        <w:gridCol w:w="3680"/>
        <w:gridCol w:w="3965"/>
      </w:tblGrid>
      <w:tr w:rsidR="002C665D" w:rsidRPr="002C665D" w:rsidTr="002C665D">
        <w:trPr>
          <w:jc w:val="center"/>
        </w:trPr>
        <w:tc>
          <w:tcPr>
            <w:tcW w:w="17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504"/>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Sıra No</w:t>
            </w:r>
          </w:p>
        </w:tc>
        <w:tc>
          <w:tcPr>
            <w:tcW w:w="185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Ada No</w:t>
            </w:r>
          </w:p>
        </w:tc>
        <w:tc>
          <w:tcPr>
            <w:tcW w:w="194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Parsel No</w:t>
            </w:r>
          </w:p>
        </w:tc>
        <w:tc>
          <w:tcPr>
            <w:tcW w:w="40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1008"/>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Tahmini Satış Bedeli</w:t>
            </w:r>
          </w:p>
        </w:tc>
        <w:tc>
          <w:tcPr>
            <w:tcW w:w="43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1085"/>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Geçici Teminat Bedeli</w:t>
            </w:r>
          </w:p>
        </w:tc>
      </w:tr>
      <w:tr w:rsidR="002C665D" w:rsidRPr="002C665D" w:rsidTr="002C665D">
        <w:trPr>
          <w:jc w:val="center"/>
        </w:trPr>
        <w:tc>
          <w:tcPr>
            <w:tcW w:w="17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715"/>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1</w:t>
            </w:r>
          </w:p>
        </w:tc>
        <w:tc>
          <w:tcPr>
            <w:tcW w:w="1853"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2605</w:t>
            </w:r>
          </w:p>
        </w:tc>
        <w:tc>
          <w:tcPr>
            <w:tcW w:w="1944"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1</w:t>
            </w:r>
          </w:p>
        </w:tc>
        <w:tc>
          <w:tcPr>
            <w:tcW w:w="4090"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1128" w:right="804"/>
              <w:jc w:val="right"/>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4.889.651,80 TL</w:t>
            </w:r>
          </w:p>
        </w:tc>
        <w:tc>
          <w:tcPr>
            <w:tcW w:w="43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1387" w:right="951"/>
              <w:jc w:val="right"/>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146.689,55 TL</w:t>
            </w:r>
          </w:p>
        </w:tc>
      </w:tr>
      <w:tr w:rsidR="002C665D" w:rsidRPr="002C665D" w:rsidTr="002C665D">
        <w:trPr>
          <w:jc w:val="center"/>
        </w:trPr>
        <w:tc>
          <w:tcPr>
            <w:tcW w:w="17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691"/>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w:t>
            </w:r>
          </w:p>
        </w:tc>
        <w:tc>
          <w:tcPr>
            <w:tcW w:w="1853"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2605</w:t>
            </w:r>
          </w:p>
        </w:tc>
        <w:tc>
          <w:tcPr>
            <w:tcW w:w="1944"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jc w:val="center"/>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2</w:t>
            </w:r>
          </w:p>
        </w:tc>
        <w:tc>
          <w:tcPr>
            <w:tcW w:w="4090"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1301" w:right="804"/>
              <w:jc w:val="right"/>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499.829,00 TL</w:t>
            </w:r>
          </w:p>
        </w:tc>
        <w:tc>
          <w:tcPr>
            <w:tcW w:w="4392" w:type="dxa"/>
            <w:tcBorders>
              <w:top w:val="nil"/>
              <w:left w:val="nil"/>
              <w:bottom w:val="single" w:sz="8" w:space="0" w:color="auto"/>
              <w:right w:val="single" w:sz="8" w:space="0" w:color="auto"/>
            </w:tcBorders>
            <w:tcMar>
              <w:top w:w="0" w:type="dxa"/>
              <w:left w:w="40" w:type="dxa"/>
              <w:bottom w:w="0" w:type="dxa"/>
              <w:right w:w="40" w:type="dxa"/>
            </w:tcMar>
            <w:hideMark/>
          </w:tcPr>
          <w:p w:rsidR="002C665D" w:rsidRPr="002C665D" w:rsidRDefault="002C665D" w:rsidP="002C665D">
            <w:pPr>
              <w:spacing w:after="0" w:line="240" w:lineRule="atLeast"/>
              <w:ind w:left="1512" w:right="951"/>
              <w:jc w:val="right"/>
              <w:rPr>
                <w:rFonts w:ascii="Times New Roman" w:eastAsia="Times New Roman" w:hAnsi="Times New Roman" w:cs="Times New Roman"/>
                <w:sz w:val="24"/>
                <w:szCs w:val="24"/>
                <w:lang w:eastAsia="tr-TR"/>
              </w:rPr>
            </w:pPr>
            <w:r w:rsidRPr="002C665D">
              <w:rPr>
                <w:rFonts w:ascii="Times New Roman" w:eastAsia="Times New Roman" w:hAnsi="Times New Roman" w:cs="Times New Roman"/>
                <w:sz w:val="18"/>
                <w:szCs w:val="18"/>
                <w:lang w:eastAsia="tr-TR"/>
              </w:rPr>
              <w:t>14.994,87 TL</w:t>
            </w:r>
          </w:p>
        </w:tc>
      </w:tr>
    </w:tbl>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 </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Taşınmazların satışları ile ilgili tüm masraflar yükleniciye aittir. (Vergi, Resim, Harç, Katma Değer Vergisi vb. gibi) İmar plan örnekleri, plan notları ve tapu kayıtları beyan ve şerhleri ile birlikte şartnamenin ekidir.</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Toplam Tahmini Satış Bedeli KDV hariç 5.389.480,80 TL olup, geçici teminatı 161.684,42 TL'dir. 1. maddede özellikleri belirtilen 2605 Ada, 1-2 Parsel sayılı taşınmazların müşterek satışı yapılacaktır. Talipliler 2886 sayılı </w:t>
      </w:r>
      <w:proofErr w:type="spellStart"/>
      <w:r w:rsidRPr="002C665D">
        <w:rPr>
          <w:rFonts w:ascii="Times New Roman" w:eastAsia="Times New Roman" w:hAnsi="Times New Roman" w:cs="Times New Roman"/>
          <w:color w:val="000000"/>
          <w:sz w:val="18"/>
          <w:szCs w:val="18"/>
          <w:lang w:eastAsia="tr-TR"/>
        </w:rPr>
        <w:t>D.İ.K.nun</w:t>
      </w:r>
      <w:proofErr w:type="spellEnd"/>
      <w:r w:rsidRPr="002C665D">
        <w:rPr>
          <w:rFonts w:ascii="Times New Roman" w:eastAsia="Times New Roman" w:hAnsi="Times New Roman" w:cs="Times New Roman"/>
          <w:color w:val="000000"/>
          <w:sz w:val="18"/>
          <w:szCs w:val="18"/>
          <w:lang w:eastAsia="tr-TR"/>
        </w:rPr>
        <w:t> 37. maddesine göre hazırlayacakları teklif mektuplarında tekliflerini her parsel için ayrı ayrı yazmak suretiyle toplam bedel üzerinden verecekler, ayrıca şartname ve eklerinin tamamen okunup kabul edildiğini belirteceklerdir.</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3 - İhaleye katılacak olanlardan istenecek belgeler;</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665D">
        <w:rPr>
          <w:rFonts w:ascii="Times New Roman" w:eastAsia="Times New Roman" w:hAnsi="Times New Roman" w:cs="Times New Roman"/>
          <w:color w:val="000000"/>
          <w:sz w:val="18"/>
          <w:szCs w:val="18"/>
          <w:lang w:eastAsia="tr-TR"/>
        </w:rPr>
        <w:t>a</w:t>
      </w:r>
      <w:proofErr w:type="gramEnd"/>
      <w:r w:rsidRPr="002C665D">
        <w:rPr>
          <w:rFonts w:ascii="Times New Roman" w:eastAsia="Times New Roman" w:hAnsi="Times New Roman" w:cs="Times New Roman"/>
          <w:color w:val="000000"/>
          <w:sz w:val="18"/>
          <w:szCs w:val="18"/>
          <w:lang w:eastAsia="tr-TR"/>
        </w:rPr>
        <w:t> - Kişilerden; İkametgah belgesi, Nüfus cüzdan sureti.</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665D">
        <w:rPr>
          <w:rFonts w:ascii="Times New Roman" w:eastAsia="Times New Roman" w:hAnsi="Times New Roman" w:cs="Times New Roman"/>
          <w:color w:val="000000"/>
          <w:sz w:val="18"/>
          <w:szCs w:val="18"/>
          <w:lang w:eastAsia="tr-TR"/>
        </w:rPr>
        <w:t>b</w:t>
      </w:r>
      <w:proofErr w:type="gramEnd"/>
      <w:r w:rsidRPr="002C665D">
        <w:rPr>
          <w:rFonts w:ascii="Times New Roman" w:eastAsia="Times New Roman" w:hAnsi="Times New Roman" w:cs="Times New Roman"/>
          <w:color w:val="000000"/>
          <w:sz w:val="18"/>
          <w:szCs w:val="18"/>
          <w:lang w:eastAsia="tr-TR"/>
        </w:rPr>
        <w:t> - Tüzel kişilerden; Ticaret ve Esnaf Odalarından alacakları "Oda Sicil Kayıt Sureti Belgesi" ve imza sirküleri (2014 yılı vizeli)</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665D">
        <w:rPr>
          <w:rFonts w:ascii="Times New Roman" w:eastAsia="Times New Roman" w:hAnsi="Times New Roman" w:cs="Times New Roman"/>
          <w:color w:val="000000"/>
          <w:sz w:val="18"/>
          <w:szCs w:val="18"/>
          <w:lang w:eastAsia="tr-TR"/>
        </w:rPr>
        <w:t>c</w:t>
      </w:r>
      <w:proofErr w:type="gramEnd"/>
      <w:r w:rsidRPr="002C665D">
        <w:rPr>
          <w:rFonts w:ascii="Times New Roman" w:eastAsia="Times New Roman" w:hAnsi="Times New Roman" w:cs="Times New Roman"/>
          <w:color w:val="000000"/>
          <w:sz w:val="18"/>
          <w:szCs w:val="18"/>
          <w:lang w:eastAsia="tr-TR"/>
        </w:rPr>
        <w:t> - İhaleye vekaleten katılmak isteyenlerden 2014 yılında düzenlenmiş vekaletname.</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665D">
        <w:rPr>
          <w:rFonts w:ascii="Times New Roman" w:eastAsia="Times New Roman" w:hAnsi="Times New Roman" w:cs="Times New Roman"/>
          <w:color w:val="000000"/>
          <w:sz w:val="18"/>
          <w:szCs w:val="18"/>
          <w:lang w:eastAsia="tr-TR"/>
        </w:rPr>
        <w:t>d</w:t>
      </w:r>
      <w:proofErr w:type="gramEnd"/>
      <w:r w:rsidRPr="002C665D">
        <w:rPr>
          <w:rFonts w:ascii="Times New Roman" w:eastAsia="Times New Roman" w:hAnsi="Times New Roman" w:cs="Times New Roman"/>
          <w:color w:val="000000"/>
          <w:sz w:val="18"/>
          <w:szCs w:val="18"/>
          <w:lang w:eastAsia="tr-TR"/>
        </w:rPr>
        <w:t> - İsteklinin ortak girişim olması halinde noterden onaylı ortak girişim beyannamesi ve eki ortaklık sözleşmesi. (2014 yılı onaylı)</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665D">
        <w:rPr>
          <w:rFonts w:ascii="Times New Roman" w:eastAsia="Times New Roman" w:hAnsi="Times New Roman" w:cs="Times New Roman"/>
          <w:color w:val="000000"/>
          <w:sz w:val="18"/>
          <w:szCs w:val="18"/>
          <w:lang w:eastAsia="tr-TR"/>
        </w:rPr>
        <w:t>e</w:t>
      </w:r>
      <w:proofErr w:type="gramEnd"/>
      <w:r w:rsidRPr="002C665D">
        <w:rPr>
          <w:rFonts w:ascii="Times New Roman" w:eastAsia="Times New Roman" w:hAnsi="Times New Roman" w:cs="Times New Roman"/>
          <w:color w:val="000000"/>
          <w:sz w:val="18"/>
          <w:szCs w:val="18"/>
          <w:lang w:eastAsia="tr-TR"/>
        </w:rPr>
        <w:t> - İsteklilerin 2886 sayılı yasanın 6/2 inci maddesine istinaden yasaklı olmadıklarına dair yazılı beyanı.</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C665D">
        <w:rPr>
          <w:rFonts w:ascii="Times New Roman" w:eastAsia="Times New Roman" w:hAnsi="Times New Roman" w:cs="Times New Roman"/>
          <w:color w:val="000000"/>
          <w:sz w:val="18"/>
          <w:szCs w:val="18"/>
          <w:lang w:eastAsia="tr-TR"/>
        </w:rPr>
        <w:t>f</w:t>
      </w:r>
      <w:proofErr w:type="gramEnd"/>
      <w:r w:rsidRPr="002C665D">
        <w:rPr>
          <w:rFonts w:ascii="Times New Roman" w:eastAsia="Times New Roman" w:hAnsi="Times New Roman" w:cs="Times New Roman"/>
          <w:color w:val="000000"/>
          <w:sz w:val="18"/>
          <w:szCs w:val="18"/>
          <w:lang w:eastAsia="tr-TR"/>
        </w:rPr>
        <w:t> - Talipli ihale öncesi Yer Görme Belgesi imzalayacaktır. Belge örneği Mali Hizmetler Müdürlüğü Destek Hizmetleri Biriminden ücretsiz temin edilebilir.</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2886 sayılı </w:t>
      </w:r>
      <w:proofErr w:type="spellStart"/>
      <w:r w:rsidRPr="002C665D">
        <w:rPr>
          <w:rFonts w:ascii="Times New Roman" w:eastAsia="Times New Roman" w:hAnsi="Times New Roman" w:cs="Times New Roman"/>
          <w:color w:val="000000"/>
          <w:sz w:val="18"/>
          <w:szCs w:val="18"/>
          <w:lang w:eastAsia="tr-TR"/>
        </w:rPr>
        <w:t>D.İ.K.nun</w:t>
      </w:r>
      <w:proofErr w:type="spellEnd"/>
      <w:r w:rsidRPr="002C665D">
        <w:rPr>
          <w:rFonts w:ascii="Times New Roman" w:eastAsia="Times New Roman" w:hAnsi="Times New Roman" w:cs="Times New Roman"/>
          <w:color w:val="000000"/>
          <w:sz w:val="18"/>
          <w:szCs w:val="18"/>
          <w:lang w:eastAsia="tr-TR"/>
        </w:rPr>
        <w:t> 29. maddesi gereğince İhale Komisyonu ihaleyi yapıp yapmamakta serbesttir.</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Şartname her gün mesai saatlerinde Mali Hizmetler Müdürlüğü Destek Hizmetleri Biriminde görülebilir.</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İsteklilerin Geçici Teminata ait banka mektup veya makbuzu ile birlikte 06 Şubat 2014 Perşembe günü, saat 14.00'de Belediye Encümenine başvurmaları gerekmektedir. Teklifler 06 Şubat 2014 Perşembe günü ihale saatine kadar Edirne Belgeliyle Başkanlığı İhale Komisyonu Başkanlığına (Encümen Başkanlığına) verilecektir. Teklifler iadeli taahhütlü olarak da gönderilebilir. Posta ile gönderilecek tekliflerin ihale ilânında belirtilen saate kadar komisyon başkanlığına ulaşması şarttır. Postada olacak gecikmeler kabul edilmez.</w:t>
      </w:r>
    </w:p>
    <w:p w:rsidR="002C665D" w:rsidRPr="002C665D" w:rsidRDefault="002C665D" w:rsidP="002C665D">
      <w:pPr>
        <w:spacing w:after="0" w:line="240" w:lineRule="atLeast"/>
        <w:ind w:firstLine="567"/>
        <w:jc w:val="both"/>
        <w:rPr>
          <w:rFonts w:ascii="Times New Roman" w:eastAsia="Times New Roman" w:hAnsi="Times New Roman" w:cs="Times New Roman"/>
          <w:color w:val="000000"/>
          <w:sz w:val="20"/>
          <w:szCs w:val="20"/>
          <w:lang w:eastAsia="tr-TR"/>
        </w:rPr>
      </w:pPr>
      <w:r w:rsidRPr="002C665D">
        <w:rPr>
          <w:rFonts w:ascii="Times New Roman" w:eastAsia="Times New Roman" w:hAnsi="Times New Roman" w:cs="Times New Roman"/>
          <w:color w:val="000000"/>
          <w:sz w:val="18"/>
          <w:szCs w:val="18"/>
          <w:lang w:eastAsia="tr-TR"/>
        </w:rPr>
        <w:t>Komisyon Başkanlığına verilen teklifler herhangi bir sebeple geri alınamaz. İsteklilerin geçici teminata ait banka mektup veya makbuzu ile birlikte 06 Şubat 2014 Perşembe günü saat 14.00'de Belediye Encümenine başvurmaları ilan olunur.</w:t>
      </w:r>
    </w:p>
    <w:p w:rsidR="00E31A16" w:rsidRDefault="002C665D">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D"/>
    <w:rsid w:val="002C665D"/>
    <w:rsid w:val="00567212"/>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F63F-35F3-46F3-BE40-57625A75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8">
    <w:name w:val="style8"/>
    <w:basedOn w:val="Normal"/>
    <w:rsid w:val="002C6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5">
    <w:name w:val="fontstyle15"/>
    <w:basedOn w:val="VarsaylanParagrafYazTipi"/>
    <w:rsid w:val="002C665D"/>
  </w:style>
  <w:style w:type="paragraph" w:customStyle="1" w:styleId="style9">
    <w:name w:val="style9"/>
    <w:basedOn w:val="Normal"/>
    <w:rsid w:val="002C6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7">
    <w:name w:val="fontstyle17"/>
    <w:basedOn w:val="VarsaylanParagrafYazTipi"/>
    <w:rsid w:val="002C665D"/>
  </w:style>
  <w:style w:type="character" w:customStyle="1" w:styleId="spelle">
    <w:name w:val="spelle"/>
    <w:basedOn w:val="VarsaylanParagrafYazTipi"/>
    <w:rsid w:val="002C665D"/>
  </w:style>
  <w:style w:type="character" w:customStyle="1" w:styleId="apple-converted-space">
    <w:name w:val="apple-converted-space"/>
    <w:basedOn w:val="VarsaylanParagrafYazTipi"/>
    <w:rsid w:val="002C665D"/>
  </w:style>
  <w:style w:type="paragraph" w:customStyle="1" w:styleId="style10">
    <w:name w:val="style10"/>
    <w:basedOn w:val="Normal"/>
    <w:rsid w:val="002C6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6">
    <w:name w:val="fontstyle16"/>
    <w:basedOn w:val="VarsaylanParagrafYazTipi"/>
    <w:rsid w:val="002C665D"/>
  </w:style>
  <w:style w:type="paragraph" w:customStyle="1" w:styleId="style12">
    <w:name w:val="style12"/>
    <w:basedOn w:val="Normal"/>
    <w:rsid w:val="002C6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
    <w:name w:val="style11"/>
    <w:basedOn w:val="Normal"/>
    <w:rsid w:val="002C6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C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2014-01-23T06:56:00Z</dcterms:created>
  <dcterms:modified xsi:type="dcterms:W3CDTF">2014-01-23T06:56:00Z</dcterms:modified>
</cp:coreProperties>
</file>